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9" w:rsidRPr="007549D2" w:rsidRDefault="00331E29" w:rsidP="008B091B">
      <w:pPr>
        <w:ind w:left="5040" w:firstLine="720"/>
      </w:pPr>
      <w:r w:rsidRPr="007549D2">
        <w:t xml:space="preserve">PATVIRTINTA </w:t>
      </w:r>
    </w:p>
    <w:p w:rsidR="00331E29" w:rsidRPr="00EE6544" w:rsidRDefault="00331E29" w:rsidP="008B091B">
      <w:pPr>
        <w:ind w:left="5040" w:firstLine="720"/>
      </w:pPr>
      <w:r w:rsidRPr="00EE6544">
        <w:t>Elektrėnų meno mokyklos direktoriaus</w:t>
      </w:r>
    </w:p>
    <w:p w:rsidR="00331E29" w:rsidRPr="00EE6544" w:rsidRDefault="00331E29" w:rsidP="008B091B">
      <w:pPr>
        <w:ind w:left="5760"/>
      </w:pPr>
      <w:r w:rsidRPr="00EE6544">
        <w:t>2</w:t>
      </w:r>
      <w:r w:rsidR="00566E21" w:rsidRPr="00EE6544">
        <w:t>019 m. lapkričio</w:t>
      </w:r>
      <w:r w:rsidR="00EE6544" w:rsidRPr="00EE6544">
        <w:t xml:space="preserve"> 5</w:t>
      </w:r>
      <w:r w:rsidR="00566E21" w:rsidRPr="00EE6544">
        <w:t xml:space="preserve"> </w:t>
      </w:r>
      <w:r w:rsidR="0023613C" w:rsidRPr="00EE6544">
        <w:t>d. įsakymu Nr.</w:t>
      </w:r>
      <w:r w:rsidR="007549D2" w:rsidRPr="00EE6544">
        <w:t>V1-</w:t>
      </w:r>
      <w:r w:rsidR="00EE6544" w:rsidRPr="00EE6544">
        <w:t>41</w:t>
      </w:r>
    </w:p>
    <w:p w:rsidR="00E70C1F" w:rsidRPr="00887EAE" w:rsidRDefault="00E70C1F" w:rsidP="008B091B">
      <w:pPr>
        <w:rPr>
          <w:color w:val="FF0000"/>
        </w:rPr>
      </w:pPr>
    </w:p>
    <w:p w:rsidR="00331E29" w:rsidRPr="005D4DDE" w:rsidRDefault="00331E29" w:rsidP="008B091B"/>
    <w:p w:rsidR="00667CA3" w:rsidRPr="00EE6544" w:rsidRDefault="00667CA3" w:rsidP="008B091B">
      <w:pPr>
        <w:jc w:val="center"/>
        <w:rPr>
          <w:b/>
          <w:sz w:val="28"/>
        </w:rPr>
      </w:pPr>
      <w:r w:rsidRPr="00EE6544">
        <w:rPr>
          <w:b/>
          <w:sz w:val="28"/>
        </w:rPr>
        <w:t xml:space="preserve">RESPUBLIKINIO </w:t>
      </w:r>
      <w:r w:rsidR="00331E29" w:rsidRPr="00EE6544">
        <w:rPr>
          <w:b/>
          <w:sz w:val="28"/>
        </w:rPr>
        <w:t xml:space="preserve">JAUNŲJŲ ATLIKĖJŲ  </w:t>
      </w:r>
    </w:p>
    <w:p w:rsidR="00331E29" w:rsidRPr="00EE6544" w:rsidRDefault="00331E29" w:rsidP="008B091B">
      <w:pPr>
        <w:jc w:val="center"/>
        <w:rPr>
          <w:b/>
          <w:sz w:val="28"/>
        </w:rPr>
      </w:pPr>
      <w:r w:rsidRPr="00EE6544">
        <w:rPr>
          <w:b/>
          <w:sz w:val="28"/>
        </w:rPr>
        <w:t xml:space="preserve">FESTIVALIO „LIETUVA BRANGI“ </w:t>
      </w:r>
    </w:p>
    <w:p w:rsidR="004C057F" w:rsidRDefault="004C057F" w:rsidP="008B091B">
      <w:pPr>
        <w:rPr>
          <w:b/>
        </w:rPr>
      </w:pPr>
    </w:p>
    <w:p w:rsidR="00331E29" w:rsidRDefault="00331E29" w:rsidP="008B091B">
      <w:pPr>
        <w:ind w:left="3600" w:firstLine="720"/>
        <w:rPr>
          <w:b/>
        </w:rPr>
      </w:pPr>
      <w:r>
        <w:rPr>
          <w:b/>
        </w:rPr>
        <w:t>NUOSTATAI</w:t>
      </w:r>
    </w:p>
    <w:p w:rsidR="004C057F" w:rsidRDefault="004C057F" w:rsidP="008B091B">
      <w:pPr>
        <w:rPr>
          <w:b/>
        </w:rPr>
      </w:pPr>
    </w:p>
    <w:p w:rsidR="004C057F" w:rsidRDefault="004C057F" w:rsidP="008B091B">
      <w:pPr>
        <w:rPr>
          <w:b/>
        </w:rPr>
      </w:pPr>
    </w:p>
    <w:p w:rsidR="004C057F" w:rsidRDefault="00D838D2" w:rsidP="008B091B">
      <w:pPr>
        <w:jc w:val="center"/>
        <w:rPr>
          <w:b/>
        </w:rPr>
      </w:pPr>
      <w:r>
        <w:rPr>
          <w:b/>
        </w:rPr>
        <w:t>BENDROSIOS NUOSTATOS</w:t>
      </w:r>
    </w:p>
    <w:p w:rsidR="0064212A" w:rsidRDefault="0064212A" w:rsidP="008B091B">
      <w:pPr>
        <w:rPr>
          <w:b/>
        </w:rPr>
      </w:pPr>
    </w:p>
    <w:p w:rsidR="00FF2DF7" w:rsidRDefault="00EE6544" w:rsidP="008B091B">
      <w:pPr>
        <w:tabs>
          <w:tab w:val="num" w:pos="900"/>
        </w:tabs>
        <w:jc w:val="both"/>
      </w:pPr>
      <w:r>
        <w:tab/>
      </w:r>
      <w:r w:rsidR="00667CA3">
        <w:t xml:space="preserve">Respublikinio </w:t>
      </w:r>
      <w:r w:rsidR="00FF2DF7" w:rsidRPr="00564280">
        <w:t xml:space="preserve">jaunųjų </w:t>
      </w:r>
      <w:r w:rsidR="00FF2DF7" w:rsidRPr="003111A5">
        <w:t>atlikėjų festivalio „Lietuva brangi“ nuostatai reglamentuoja festivalio tikslus, uždavinius, organizatorius, vietą ir laiką, konkurso sąlygas, programą, festivalio dalyvių paraiškų pateikimo tvarką.</w:t>
      </w:r>
    </w:p>
    <w:p w:rsidR="00B0759F" w:rsidRDefault="00B0759F" w:rsidP="008B091B">
      <w:pPr>
        <w:tabs>
          <w:tab w:val="num" w:pos="900"/>
        </w:tabs>
      </w:pPr>
    </w:p>
    <w:p w:rsidR="00B0759F" w:rsidRDefault="008229CE" w:rsidP="008B091B">
      <w:pPr>
        <w:jc w:val="center"/>
        <w:rPr>
          <w:b/>
        </w:rPr>
      </w:pPr>
      <w:r>
        <w:rPr>
          <w:b/>
        </w:rPr>
        <w:t>TIKSLAI</w:t>
      </w:r>
    </w:p>
    <w:p w:rsidR="0064212A" w:rsidRDefault="0064212A" w:rsidP="008B091B">
      <w:pPr>
        <w:rPr>
          <w:b/>
        </w:rPr>
      </w:pPr>
    </w:p>
    <w:p w:rsidR="00B0759F" w:rsidRDefault="00B0759F" w:rsidP="008B091B">
      <w:pPr>
        <w:ind w:firstLine="720"/>
        <w:jc w:val="both"/>
      </w:pPr>
      <w:r>
        <w:t>F</w:t>
      </w:r>
      <w:r w:rsidRPr="00B0759F">
        <w:t>estivalis rengiamas</w:t>
      </w:r>
      <w:r>
        <w:t>,</w:t>
      </w:r>
      <w:r w:rsidRPr="00B0759F">
        <w:t xml:space="preserve"> siekiant supažindinti jaunuosius atlikėjus bei platesnę visuomenę su lietuvių</w:t>
      </w:r>
      <w:r w:rsidR="004A5D86">
        <w:t xml:space="preserve"> liaudies kūryba, lietuvių</w:t>
      </w:r>
      <w:r w:rsidRPr="00B0759F">
        <w:t xml:space="preserve"> kompozitorių muzikiniu palikimu, </w:t>
      </w:r>
      <w:r>
        <w:t>puoselėjant etninių, muzikinių tradicijų išsaugojim</w:t>
      </w:r>
      <w:r w:rsidR="008229CE">
        <w:t>ą ir tęstinumą visoje Lietuvoje, ugdant mokinių tautiškumą, pilietiškumą ir domėjimąsi tradicijomis.</w:t>
      </w:r>
    </w:p>
    <w:p w:rsidR="008229CE" w:rsidRDefault="008229CE" w:rsidP="008B091B"/>
    <w:p w:rsidR="00B0759F" w:rsidRPr="00FC1DFB" w:rsidRDefault="00B0759F" w:rsidP="008B091B">
      <w:pPr>
        <w:jc w:val="center"/>
        <w:rPr>
          <w:b/>
        </w:rPr>
      </w:pPr>
      <w:r w:rsidRPr="00FC1DFB">
        <w:rPr>
          <w:b/>
        </w:rPr>
        <w:t>UŽDAVINIAI</w:t>
      </w:r>
    </w:p>
    <w:p w:rsidR="00B0759F" w:rsidRDefault="00B0759F" w:rsidP="008B091B"/>
    <w:p w:rsidR="002A7D5A" w:rsidRDefault="00D2026D" w:rsidP="008B091B">
      <w:pPr>
        <w:pStyle w:val="Sraopastraipa"/>
        <w:numPr>
          <w:ilvl w:val="0"/>
          <w:numId w:val="1"/>
        </w:numPr>
        <w:ind w:left="0" w:firstLine="0"/>
        <w:jc w:val="both"/>
      </w:pPr>
      <w:r>
        <w:t>S</w:t>
      </w:r>
      <w:r w:rsidR="002A7D5A">
        <w:t>katinti lietuviškos muzikos pažinimą</w:t>
      </w:r>
      <w:r w:rsidR="00FC1DFB">
        <w:t>,</w:t>
      </w:r>
      <w:r w:rsidR="00FC1DFB" w:rsidRPr="00477A09">
        <w:t>daugiau dėmesio skirti lietuviškam pedagoginiam repertuarui</w:t>
      </w:r>
      <w:r w:rsidR="00985EE8">
        <w:t>.</w:t>
      </w:r>
    </w:p>
    <w:p w:rsidR="00E5275A" w:rsidRDefault="00E5275A" w:rsidP="008B091B">
      <w:pPr>
        <w:pStyle w:val="Sraopastraipa"/>
        <w:numPr>
          <w:ilvl w:val="0"/>
          <w:numId w:val="1"/>
        </w:numPr>
        <w:ind w:left="0" w:firstLine="0"/>
        <w:jc w:val="both"/>
      </w:pPr>
      <w:r>
        <w:t>Propaguoti mokinių ir mokytojų bendrą muzikavimą</w:t>
      </w:r>
      <w:r w:rsidR="00985EE8">
        <w:t>.</w:t>
      </w:r>
    </w:p>
    <w:p w:rsidR="00FC1DFB" w:rsidRPr="00477A09" w:rsidRDefault="00FC1DFB" w:rsidP="008B091B">
      <w:pPr>
        <w:pStyle w:val="Sraopastraipa"/>
        <w:numPr>
          <w:ilvl w:val="0"/>
          <w:numId w:val="1"/>
        </w:numPr>
        <w:ind w:left="0" w:firstLine="0"/>
        <w:jc w:val="both"/>
      </w:pPr>
      <w:r w:rsidRPr="00477A09">
        <w:t>Siekti mokinių ir mokytojų saviraiškos, kūrybingumo, meninės iniciatyvos</w:t>
      </w:r>
      <w:r w:rsidR="00985EE8">
        <w:t>.</w:t>
      </w:r>
    </w:p>
    <w:p w:rsidR="00FC1DFB" w:rsidRPr="00477A09" w:rsidRDefault="00FC1DFB" w:rsidP="008B091B">
      <w:pPr>
        <w:pStyle w:val="Sraopastraipa"/>
        <w:numPr>
          <w:ilvl w:val="0"/>
          <w:numId w:val="1"/>
        </w:numPr>
        <w:ind w:left="0" w:firstLine="0"/>
        <w:jc w:val="both"/>
      </w:pPr>
      <w:r w:rsidRPr="00477A09">
        <w:t>Plėsti tarpmokyklinį bendradarbiavimą bei dalintis gerąja patirtimi</w:t>
      </w:r>
      <w:r w:rsidR="00985EE8">
        <w:t>.</w:t>
      </w:r>
    </w:p>
    <w:p w:rsidR="002A7D5A" w:rsidRPr="00B0759F" w:rsidRDefault="002A7D5A" w:rsidP="008B091B"/>
    <w:p w:rsidR="00B0759F" w:rsidRPr="0064212A" w:rsidRDefault="00FC1DFB" w:rsidP="008B091B">
      <w:pPr>
        <w:jc w:val="center"/>
        <w:rPr>
          <w:b/>
        </w:rPr>
      </w:pPr>
      <w:r w:rsidRPr="0064212A">
        <w:rPr>
          <w:b/>
        </w:rPr>
        <w:t>ORGANIZATORIAI</w:t>
      </w:r>
    </w:p>
    <w:p w:rsidR="0064212A" w:rsidRDefault="0064212A" w:rsidP="008B091B"/>
    <w:p w:rsidR="00EE6544" w:rsidRDefault="00DB44E8" w:rsidP="008B091B">
      <w:pPr>
        <w:jc w:val="both"/>
      </w:pPr>
      <w:r>
        <w:t>Festivalį organizuoja</w:t>
      </w:r>
      <w:r w:rsidR="00FC1DFB">
        <w:t xml:space="preserve"> Elektrėnų meno mokykla. Adresas: </w:t>
      </w:r>
      <w:proofErr w:type="spellStart"/>
      <w:r w:rsidR="00FC1DFB">
        <w:t>Ru</w:t>
      </w:r>
      <w:r w:rsidR="008F3681">
        <w:t>ngos</w:t>
      </w:r>
      <w:proofErr w:type="spellEnd"/>
      <w:r w:rsidR="008F3681">
        <w:t xml:space="preserve"> g. 5, Elektrėnai LT – 26110</w:t>
      </w:r>
      <w:r w:rsidR="00FC1DFB">
        <w:t xml:space="preserve">. </w:t>
      </w:r>
    </w:p>
    <w:p w:rsidR="00FC1DFB" w:rsidRDefault="00FC1DFB" w:rsidP="008B091B">
      <w:pPr>
        <w:jc w:val="both"/>
        <w:rPr>
          <w:rStyle w:val="Hipersaitas"/>
        </w:rPr>
      </w:pPr>
      <w:r>
        <w:t>Tel. 8-528-39816</w:t>
      </w:r>
      <w:r w:rsidR="00EE6544">
        <w:t>, e</w:t>
      </w:r>
      <w:r>
        <w:t xml:space="preserve">l. p. </w:t>
      </w:r>
      <w:hyperlink r:id="rId6" w:history="1">
        <w:r w:rsidR="00630C19" w:rsidRPr="00B45744">
          <w:rPr>
            <w:rStyle w:val="Hipersaitas"/>
          </w:rPr>
          <w:t>elektrenu.meno.mokykla@gmail.com</w:t>
        </w:r>
      </w:hyperlink>
    </w:p>
    <w:p w:rsidR="003F7377" w:rsidRDefault="003F7377" w:rsidP="008B091B">
      <w:pPr>
        <w:jc w:val="both"/>
      </w:pPr>
      <w:r>
        <w:t>Festivalio kuratorius - Evaldas Petkevičius,  Elektrėnų meno mokyklos direktorius</w:t>
      </w:r>
    </w:p>
    <w:p w:rsidR="002C755D" w:rsidRPr="00E01A72" w:rsidRDefault="002C755D" w:rsidP="008B091B">
      <w:pPr>
        <w:jc w:val="both"/>
      </w:pPr>
      <w:r>
        <w:t>Organizatoriai: Rasa Hopenienė, Elektrėnų meno mokyklos pavaduotoja ugdymui</w:t>
      </w:r>
      <w:r w:rsidR="00EE6544">
        <w:t xml:space="preserve">, </w:t>
      </w:r>
      <w:r w:rsidR="00564280" w:rsidRPr="00E01A72">
        <w:t>Vilma Gumbienė</w:t>
      </w:r>
      <w:r w:rsidRPr="00E01A72">
        <w:t>, E</w:t>
      </w:r>
      <w:r w:rsidR="004248C7" w:rsidRPr="00E01A72">
        <w:t>lektrėnų meno mokyklos mokytoja</w:t>
      </w:r>
    </w:p>
    <w:p w:rsidR="002C755D" w:rsidRDefault="002C755D" w:rsidP="008B091B"/>
    <w:p w:rsidR="00630C19" w:rsidRPr="0064212A" w:rsidRDefault="008B091B" w:rsidP="008B091B">
      <w:pPr>
        <w:spacing w:after="160"/>
        <w:jc w:val="center"/>
        <w:rPr>
          <w:b/>
        </w:rPr>
      </w:pPr>
      <w:r>
        <w:rPr>
          <w:b/>
        </w:rPr>
        <w:t>V</w:t>
      </w:r>
      <w:r w:rsidR="00630C19" w:rsidRPr="0064212A">
        <w:rPr>
          <w:b/>
        </w:rPr>
        <w:t>IETA IR LAIKAS</w:t>
      </w:r>
    </w:p>
    <w:p w:rsidR="00630C19" w:rsidRPr="00234395" w:rsidRDefault="00630C19" w:rsidP="008B091B">
      <w:pPr>
        <w:rPr>
          <w:color w:val="FF0000"/>
        </w:rPr>
      </w:pPr>
    </w:p>
    <w:p w:rsidR="005C0591" w:rsidRPr="00B02B46" w:rsidRDefault="00667CA3" w:rsidP="008B091B">
      <w:pPr>
        <w:rPr>
          <w:b/>
        </w:rPr>
      </w:pPr>
      <w:r>
        <w:rPr>
          <w:b/>
        </w:rPr>
        <w:t>2020</w:t>
      </w:r>
      <w:r w:rsidR="008B091B">
        <w:rPr>
          <w:b/>
        </w:rPr>
        <w:t xml:space="preserve"> M</w:t>
      </w:r>
      <w:r>
        <w:rPr>
          <w:b/>
        </w:rPr>
        <w:t>. KOVO 10</w:t>
      </w:r>
      <w:r w:rsidR="00DE2597" w:rsidRPr="00B02B46">
        <w:rPr>
          <w:b/>
        </w:rPr>
        <w:t xml:space="preserve"> D. Elektrėnų meno mokykla (Rungos</w:t>
      </w:r>
      <w:r w:rsidR="00687E6C">
        <w:rPr>
          <w:b/>
        </w:rPr>
        <w:t xml:space="preserve"> </w:t>
      </w:r>
      <w:r w:rsidR="001D284A" w:rsidRPr="00B02B46">
        <w:rPr>
          <w:b/>
        </w:rPr>
        <w:t xml:space="preserve">g. </w:t>
      </w:r>
      <w:r w:rsidR="00DE2597" w:rsidRPr="00B02B46">
        <w:rPr>
          <w:b/>
        </w:rPr>
        <w:t xml:space="preserve">5 </w:t>
      </w:r>
      <w:r w:rsidR="001D284A" w:rsidRPr="00B02B46">
        <w:rPr>
          <w:b/>
        </w:rPr>
        <w:t>)</w:t>
      </w:r>
    </w:p>
    <w:p w:rsidR="00630C19" w:rsidRPr="00B02B46" w:rsidRDefault="00E1253D" w:rsidP="008B091B">
      <w:r w:rsidRPr="00B02B46">
        <w:t xml:space="preserve">Dalyvių registracija </w:t>
      </w:r>
      <w:r w:rsidR="007F5944" w:rsidRPr="00B02B46">
        <w:t>nuo 13.00 val.</w:t>
      </w:r>
    </w:p>
    <w:p w:rsidR="007676FF" w:rsidRPr="00B02B46" w:rsidRDefault="007676FF" w:rsidP="008B091B">
      <w:pPr>
        <w:rPr>
          <w:b/>
        </w:rPr>
      </w:pPr>
      <w:r w:rsidRPr="00B02B46">
        <w:rPr>
          <w:b/>
        </w:rPr>
        <w:t>Pradžia 14.00 val.</w:t>
      </w:r>
    </w:p>
    <w:p w:rsidR="00ED695F" w:rsidRDefault="00ED695F" w:rsidP="008B091B">
      <w:pPr>
        <w:rPr>
          <w:b/>
        </w:rPr>
      </w:pPr>
    </w:p>
    <w:p w:rsidR="00630C19" w:rsidRDefault="00D2026D" w:rsidP="008B091B">
      <w:pPr>
        <w:jc w:val="center"/>
        <w:rPr>
          <w:b/>
        </w:rPr>
      </w:pPr>
      <w:r w:rsidRPr="0064212A">
        <w:rPr>
          <w:b/>
        </w:rPr>
        <w:t>DALYVIAI</w:t>
      </w:r>
    </w:p>
    <w:p w:rsidR="0064212A" w:rsidRPr="0064212A" w:rsidRDefault="0064212A" w:rsidP="008B091B">
      <w:pPr>
        <w:rPr>
          <w:b/>
        </w:rPr>
      </w:pPr>
    </w:p>
    <w:p w:rsidR="00630C19" w:rsidRDefault="00630C19" w:rsidP="008B091B">
      <w:pPr>
        <w:ind w:firstLine="720"/>
        <w:jc w:val="both"/>
      </w:pPr>
      <w:r>
        <w:t>Festivalyje kviečiami d</w:t>
      </w:r>
      <w:r w:rsidR="00A03969">
        <w:t xml:space="preserve">alyvauti Respublikos </w:t>
      </w:r>
      <w:r w:rsidR="00CA1B4A">
        <w:t>meno</w:t>
      </w:r>
      <w:r w:rsidR="00A03969">
        <w:t xml:space="preserve"> (muzikos)</w:t>
      </w:r>
      <w:r w:rsidR="00CA1B4A">
        <w:t xml:space="preserve"> mokyklų, </w:t>
      </w:r>
      <w:r>
        <w:t>neformalaus ugdymo institucijų  bei bendrojo lavinimo mokyklų mokiniai ir mokytojai.</w:t>
      </w:r>
    </w:p>
    <w:p w:rsidR="00400C22" w:rsidRDefault="00400C22" w:rsidP="008B091B"/>
    <w:p w:rsidR="00E01A72" w:rsidRDefault="00E01A72" w:rsidP="008B091B">
      <w:r>
        <w:t>Dalyviai skirstomi į grupes:</w:t>
      </w:r>
    </w:p>
    <w:p w:rsidR="00E01A72" w:rsidRDefault="00400C22" w:rsidP="008B091B">
      <w:r>
        <w:lastRenderedPageBreak/>
        <w:t>I GRUPĖ – SOLISTAI.</w:t>
      </w:r>
    </w:p>
    <w:p w:rsidR="00E01A72" w:rsidRDefault="00400C22" w:rsidP="008B091B">
      <w:r>
        <w:t>II GRUPĖ – ANSAMBLIAI.</w:t>
      </w:r>
    </w:p>
    <w:p w:rsidR="00E01A72" w:rsidRDefault="00400C22" w:rsidP="008B091B">
      <w:r>
        <w:t>III GRUPĖ – MOKINIO IR MOKYTOJO ANSAMBLIAI.</w:t>
      </w:r>
    </w:p>
    <w:p w:rsidR="009D6AE3" w:rsidRDefault="009D6AE3" w:rsidP="008B091B">
      <w:r>
        <w:t>IV GRUPĖ – KOLEKTYVAI.</w:t>
      </w:r>
    </w:p>
    <w:p w:rsidR="00400C22" w:rsidRDefault="00400C22" w:rsidP="008B091B"/>
    <w:p w:rsidR="00E01A72" w:rsidRDefault="00131C47" w:rsidP="008B091B">
      <w:r>
        <w:t xml:space="preserve">Ansamblio </w:t>
      </w:r>
      <w:r w:rsidR="00E01A72">
        <w:t xml:space="preserve">instrumentinė </w:t>
      </w:r>
      <w:r>
        <w:t xml:space="preserve">sudėtis pasirenkama laisvai. </w:t>
      </w:r>
    </w:p>
    <w:p w:rsidR="00E01A72" w:rsidRDefault="0064212A" w:rsidP="008B091B">
      <w:r>
        <w:t xml:space="preserve">Ansamblio narių skaičius neribojamas. </w:t>
      </w:r>
    </w:p>
    <w:p w:rsidR="00131C47" w:rsidRDefault="00D61A0C" w:rsidP="008B091B">
      <w:r>
        <w:t>Koncertmeisteris nėra ansamblio dalyvis.</w:t>
      </w:r>
    </w:p>
    <w:p w:rsidR="00D2026D" w:rsidRDefault="00D2026D" w:rsidP="008B091B"/>
    <w:p w:rsidR="00D2026D" w:rsidRDefault="00D2026D" w:rsidP="008B091B">
      <w:pPr>
        <w:jc w:val="center"/>
        <w:rPr>
          <w:b/>
        </w:rPr>
      </w:pPr>
      <w:r w:rsidRPr="0064212A">
        <w:rPr>
          <w:b/>
        </w:rPr>
        <w:t>PROGRAMA</w:t>
      </w:r>
    </w:p>
    <w:p w:rsidR="0064212A" w:rsidRPr="0064212A" w:rsidRDefault="0064212A" w:rsidP="008B091B">
      <w:pPr>
        <w:rPr>
          <w:b/>
        </w:rPr>
      </w:pPr>
    </w:p>
    <w:p w:rsidR="009F226D" w:rsidRDefault="00045C5A" w:rsidP="008B091B">
      <w:pPr>
        <w:jc w:val="both"/>
      </w:pPr>
      <w:r>
        <w:t>Jaunieji atlikėjai</w:t>
      </w:r>
      <w:r w:rsidR="00D2026D">
        <w:t xml:space="preserve"> atlieka </w:t>
      </w:r>
      <w:r w:rsidR="00747DA0">
        <w:t xml:space="preserve">lietuvių liaudies kūrybos, </w:t>
      </w:r>
      <w:r w:rsidR="00D2026D">
        <w:t>l</w:t>
      </w:r>
      <w:r w:rsidR="00747DA0">
        <w:t>ietuvių kompozitorių pasirinktą kūrinį</w:t>
      </w:r>
      <w:r w:rsidR="00D2026D">
        <w:t>.</w:t>
      </w:r>
    </w:p>
    <w:p w:rsidR="00630C19" w:rsidRDefault="00D2026D" w:rsidP="008B091B">
      <w:pPr>
        <w:jc w:val="both"/>
      </w:pPr>
      <w:r>
        <w:t>Festivalyje galima įtraukti ir savo k</w:t>
      </w:r>
      <w:r w:rsidR="0064212A">
        <w:t>ūrybos kūrinį, atitinkantį temą.</w:t>
      </w:r>
    </w:p>
    <w:p w:rsidR="0064212A" w:rsidRPr="0064212A" w:rsidRDefault="0064212A" w:rsidP="008B091B">
      <w:pPr>
        <w:rPr>
          <w:b/>
        </w:rPr>
      </w:pPr>
    </w:p>
    <w:p w:rsidR="0064212A" w:rsidRDefault="0064212A" w:rsidP="008B091B">
      <w:pPr>
        <w:jc w:val="center"/>
        <w:rPr>
          <w:b/>
        </w:rPr>
      </w:pPr>
      <w:r w:rsidRPr="0064212A">
        <w:rPr>
          <w:b/>
        </w:rPr>
        <w:t>TVARKA</w:t>
      </w:r>
    </w:p>
    <w:p w:rsidR="00B06E34" w:rsidRPr="0064212A" w:rsidRDefault="00B06E34" w:rsidP="008B091B">
      <w:pPr>
        <w:rPr>
          <w:b/>
        </w:rPr>
      </w:pPr>
    </w:p>
    <w:p w:rsidR="0064212A" w:rsidRDefault="0064212A" w:rsidP="008B091B">
      <w:pPr>
        <w:jc w:val="both"/>
      </w:pPr>
      <w:r>
        <w:t>Festivalis viešas.</w:t>
      </w:r>
    </w:p>
    <w:p w:rsidR="0064212A" w:rsidRDefault="0064212A" w:rsidP="008B091B">
      <w:pPr>
        <w:jc w:val="both"/>
      </w:pPr>
      <w:r>
        <w:t>Festivalio dalyvių pasirodymų eilės tvarka nustatoma organizatorių.</w:t>
      </w:r>
    </w:p>
    <w:p w:rsidR="0064212A" w:rsidRDefault="0064212A" w:rsidP="008B091B">
      <w:pPr>
        <w:jc w:val="both"/>
      </w:pPr>
      <w:r>
        <w:t>Paraiškoje pateiktos programos keisti negalima.</w:t>
      </w:r>
    </w:p>
    <w:p w:rsidR="00E52BEE" w:rsidRDefault="0064212A" w:rsidP="008B091B">
      <w:pPr>
        <w:jc w:val="both"/>
      </w:pPr>
      <w:r>
        <w:t xml:space="preserve">Dalyviams laikas </w:t>
      </w:r>
      <w:r w:rsidR="00EB45FB">
        <w:t xml:space="preserve">repeticijoms </w:t>
      </w:r>
      <w:r>
        <w:t xml:space="preserve">neskiriamas. </w:t>
      </w:r>
    </w:p>
    <w:p w:rsidR="0064212A" w:rsidRDefault="0064212A" w:rsidP="008B091B">
      <w:pPr>
        <w:jc w:val="both"/>
      </w:pPr>
      <w:r>
        <w:t>Repetuoti galima</w:t>
      </w:r>
      <w:r w:rsidR="00E20A86">
        <w:t xml:space="preserve"> bus atvykus į renginį anksčiau</w:t>
      </w:r>
      <w:r w:rsidR="00EB45FB">
        <w:t>.</w:t>
      </w:r>
    </w:p>
    <w:p w:rsidR="00985EE8" w:rsidRPr="007F1DCF" w:rsidRDefault="00985EE8" w:rsidP="008B091B">
      <w:pPr>
        <w:rPr>
          <w:b/>
        </w:rPr>
      </w:pPr>
    </w:p>
    <w:p w:rsidR="002C755D" w:rsidRPr="002C755D" w:rsidRDefault="002C755D" w:rsidP="008B091B">
      <w:pPr>
        <w:jc w:val="center"/>
        <w:rPr>
          <w:b/>
        </w:rPr>
      </w:pPr>
      <w:r w:rsidRPr="002C755D">
        <w:rPr>
          <w:b/>
        </w:rPr>
        <w:t>PARAIŠKŲ PATEIKIMO TVARKA</w:t>
      </w:r>
    </w:p>
    <w:p w:rsidR="002C755D" w:rsidRDefault="002C755D" w:rsidP="008B091B"/>
    <w:p w:rsidR="002C755D" w:rsidRDefault="002C755D" w:rsidP="008B091B">
      <w:r>
        <w:t xml:space="preserve">Festivalio dalyvių paraiškos (anketos) priimamos </w:t>
      </w:r>
      <w:r w:rsidR="00566E21">
        <w:t>iki 2020</w:t>
      </w:r>
      <w:r w:rsidR="00E0438D" w:rsidRPr="00D366E6">
        <w:t xml:space="preserve"> m. </w:t>
      </w:r>
      <w:r w:rsidR="00027998">
        <w:t xml:space="preserve">kovo </w:t>
      </w:r>
      <w:r w:rsidR="003C7390">
        <w:t>1</w:t>
      </w:r>
      <w:r w:rsidRPr="00D366E6">
        <w:t xml:space="preserve"> d.</w:t>
      </w:r>
    </w:p>
    <w:p w:rsidR="00CB4D7A" w:rsidRDefault="00A57A4C" w:rsidP="008B091B">
      <w:r>
        <w:t>FESTIVALIO DALYVIO MOKESTIS – 3</w:t>
      </w:r>
      <w:r w:rsidR="00CB4D7A">
        <w:t xml:space="preserve"> EURAI</w:t>
      </w:r>
    </w:p>
    <w:p w:rsidR="009E001D" w:rsidRPr="00EE6544" w:rsidRDefault="00EE6544" w:rsidP="008B091B">
      <w:r w:rsidRPr="00EE6544">
        <w:t xml:space="preserve">Mokestį pervesti į gavėjo </w:t>
      </w:r>
      <w:r w:rsidR="009E001D" w:rsidRPr="00EE6544">
        <w:t>sąskaitą</w:t>
      </w:r>
      <w:r w:rsidRPr="00EE6544">
        <w:t xml:space="preserve"> </w:t>
      </w:r>
      <w:r w:rsidRPr="00EE6544">
        <w:t>LUMINOR bank</w:t>
      </w:r>
      <w:r w:rsidRPr="00EE6544">
        <w:t xml:space="preserve">e </w:t>
      </w:r>
      <w:r w:rsidR="009E001D" w:rsidRPr="00EE6544">
        <w:t>LT</w:t>
      </w:r>
      <w:r w:rsidRPr="00EE6544">
        <w:t xml:space="preserve">514010042402860960 </w:t>
      </w:r>
    </w:p>
    <w:p w:rsidR="002C755D" w:rsidRDefault="001D5AD8" w:rsidP="008B091B">
      <w:r>
        <w:t>Festivalio nuostatus</w:t>
      </w:r>
      <w:r w:rsidR="00422C77">
        <w:t xml:space="preserve"> ir d</w:t>
      </w:r>
      <w:r w:rsidR="002C755D">
        <w:t xml:space="preserve">alyvio anketą rasite adresu </w:t>
      </w:r>
      <w:hyperlink r:id="rId7" w:history="1">
        <w:r w:rsidR="002C755D" w:rsidRPr="00A24C5F">
          <w:rPr>
            <w:rStyle w:val="Hipersaitas"/>
          </w:rPr>
          <w:t>www.elektrenumm.lt</w:t>
        </w:r>
      </w:hyperlink>
    </w:p>
    <w:p w:rsidR="00AF0288" w:rsidRDefault="002C755D" w:rsidP="008B091B">
      <w:r>
        <w:t xml:space="preserve">Paraiškas prašome siųsti </w:t>
      </w:r>
      <w:proofErr w:type="spellStart"/>
      <w:r>
        <w:t>el.paštu</w:t>
      </w:r>
      <w:proofErr w:type="spellEnd"/>
      <w:r>
        <w:t xml:space="preserve"> </w:t>
      </w:r>
      <w:hyperlink r:id="rId8" w:history="1">
        <w:r w:rsidR="006D5C0A" w:rsidRPr="00AA2CCE">
          <w:rPr>
            <w:rStyle w:val="Hipersaitas"/>
          </w:rPr>
          <w:t>elektrenu.meno.mokykla@gmail.com</w:t>
        </w:r>
      </w:hyperlink>
      <w:r w:rsidR="00667CA3">
        <w:t xml:space="preserve">, </w:t>
      </w:r>
      <w:r w:rsidR="00B62F2C">
        <w:t xml:space="preserve">mokyklos </w:t>
      </w:r>
      <w:proofErr w:type="spellStart"/>
      <w:r w:rsidR="00B62F2C">
        <w:t>kont</w:t>
      </w:r>
      <w:proofErr w:type="spellEnd"/>
      <w:r w:rsidR="00B62F2C">
        <w:t>. tel</w:t>
      </w:r>
      <w:r w:rsidR="006D5C0A">
        <w:t>.</w:t>
      </w:r>
      <w:r w:rsidR="00AF0288">
        <w:t xml:space="preserve"> 8-528-39816</w:t>
      </w:r>
    </w:p>
    <w:p w:rsidR="00AF0288" w:rsidRDefault="00C92600" w:rsidP="008B091B">
      <w:hyperlink r:id="rId9" w:history="1">
        <w:r w:rsidR="00AF0288" w:rsidRPr="00A24C5F">
          <w:rPr>
            <w:rStyle w:val="Hipersaitas"/>
          </w:rPr>
          <w:t>rasa.hopeniene@gmai.com</w:t>
        </w:r>
      </w:hyperlink>
      <w:r w:rsidR="00B62F2C">
        <w:rPr>
          <w:rStyle w:val="Hipersaitas"/>
        </w:rPr>
        <w:t xml:space="preserve"> </w:t>
      </w:r>
      <w:r w:rsidR="00B62F2C">
        <w:t>tel</w:t>
      </w:r>
      <w:r w:rsidR="00AF0288">
        <w:t>. 8-682-45063</w:t>
      </w:r>
    </w:p>
    <w:p w:rsidR="00683FDE" w:rsidRDefault="00683FDE" w:rsidP="008B091B"/>
    <w:p w:rsidR="001611B7" w:rsidRDefault="001611B7" w:rsidP="008B091B">
      <w:pPr>
        <w:jc w:val="center"/>
        <w:rPr>
          <w:b/>
        </w:rPr>
      </w:pPr>
      <w:r w:rsidRPr="001611B7">
        <w:rPr>
          <w:b/>
        </w:rPr>
        <w:t>APDOVANOJIMAI</w:t>
      </w:r>
    </w:p>
    <w:p w:rsidR="008B091B" w:rsidRPr="001611B7" w:rsidRDefault="008B091B" w:rsidP="008B091B">
      <w:pPr>
        <w:jc w:val="center"/>
        <w:rPr>
          <w:b/>
        </w:rPr>
      </w:pPr>
    </w:p>
    <w:p w:rsidR="001611B7" w:rsidRDefault="006F2A52" w:rsidP="008B091B">
      <w:r>
        <w:t xml:space="preserve">Festivalio dalyviai, kolektyvai </w:t>
      </w:r>
      <w:r w:rsidR="001611B7">
        <w:t xml:space="preserve">ir jų mokytojai apdovanojami </w:t>
      </w:r>
      <w:r w:rsidR="00D73087">
        <w:t xml:space="preserve"> diplomais, </w:t>
      </w:r>
      <w:r w:rsidR="001611B7">
        <w:t>padėkos raštais.</w:t>
      </w:r>
    </w:p>
    <w:p w:rsidR="00B62F2C" w:rsidRDefault="00B62F2C">
      <w:pPr>
        <w:spacing w:after="160" w:line="259" w:lineRule="auto"/>
      </w:pPr>
      <w:r>
        <w:br w:type="page"/>
      </w:r>
    </w:p>
    <w:p w:rsidR="00B62F2C" w:rsidRDefault="00B62F2C" w:rsidP="00B62F2C">
      <w:pPr>
        <w:jc w:val="center"/>
        <w:rPr>
          <w:b/>
          <w:lang w:val="de-DE"/>
        </w:rPr>
      </w:pPr>
    </w:p>
    <w:p w:rsidR="00B62F2C" w:rsidRDefault="00B62F2C" w:rsidP="00B62F2C">
      <w:pPr>
        <w:jc w:val="center"/>
        <w:rPr>
          <w:b/>
          <w:lang w:val="de-DE"/>
        </w:rPr>
      </w:pPr>
    </w:p>
    <w:p w:rsidR="00B62F2C" w:rsidRPr="005A7902" w:rsidRDefault="00B62F2C" w:rsidP="00B62F2C">
      <w:pPr>
        <w:jc w:val="center"/>
        <w:rPr>
          <w:b/>
          <w:lang w:val="de-DE"/>
        </w:rPr>
      </w:pPr>
      <w:r w:rsidRPr="005A7902">
        <w:rPr>
          <w:b/>
          <w:lang w:val="de-DE"/>
        </w:rPr>
        <w:t xml:space="preserve">RESPUBLIKOS JAUNŲJŲ ATLIKĖJŲ  </w:t>
      </w:r>
    </w:p>
    <w:p w:rsidR="00B62F2C" w:rsidRPr="00D50060" w:rsidRDefault="00B62F2C" w:rsidP="00B62F2C">
      <w:pPr>
        <w:jc w:val="center"/>
        <w:rPr>
          <w:b/>
        </w:rPr>
      </w:pPr>
      <w:r>
        <w:rPr>
          <w:b/>
        </w:rPr>
        <w:t>FESTIVALIO „LIETUVA BRANGI“</w:t>
      </w:r>
    </w:p>
    <w:p w:rsidR="00B62F2C" w:rsidRDefault="00B62F2C" w:rsidP="00B62F2C">
      <w:pPr>
        <w:ind w:left="2160" w:firstLine="720"/>
        <w:rPr>
          <w:b/>
        </w:rPr>
      </w:pPr>
    </w:p>
    <w:p w:rsidR="00B62F2C" w:rsidRDefault="00B62F2C" w:rsidP="00B62F2C">
      <w:pPr>
        <w:ind w:left="2880" w:firstLine="720"/>
        <w:rPr>
          <w:b/>
        </w:rPr>
      </w:pPr>
      <w:r>
        <w:rPr>
          <w:b/>
        </w:rPr>
        <w:t>DALYVIO ANKETA</w:t>
      </w:r>
    </w:p>
    <w:p w:rsidR="00B62F2C" w:rsidRDefault="00B62F2C" w:rsidP="00B62F2C">
      <w:r w:rsidRPr="00424F98">
        <w:t>Mokykla           _____________________________________________________________________</w:t>
      </w:r>
    </w:p>
    <w:p w:rsidR="00B62F2C" w:rsidRPr="00424F98" w:rsidRDefault="00B62F2C" w:rsidP="00B62F2C"/>
    <w:p w:rsidR="00B62F2C" w:rsidRDefault="00B62F2C" w:rsidP="00B62F2C">
      <w:pPr>
        <w:rPr>
          <w:b/>
        </w:rPr>
      </w:pPr>
      <w:r w:rsidRPr="00424F98">
        <w:t>Adresas, tel., el. paštas</w:t>
      </w:r>
      <w:r>
        <w:rPr>
          <w:b/>
        </w:rPr>
        <w:t xml:space="preserve">   ______________________________________________________________</w:t>
      </w:r>
    </w:p>
    <w:p w:rsidR="00B62F2C" w:rsidRDefault="00B62F2C" w:rsidP="00B62F2C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2693"/>
      </w:tblGrid>
      <w:tr w:rsidR="00B62F2C" w:rsidTr="00E957B5">
        <w:tc>
          <w:tcPr>
            <w:tcW w:w="6091" w:type="dxa"/>
          </w:tcPr>
          <w:p w:rsidR="00B62F2C" w:rsidRPr="003C4E6B" w:rsidRDefault="00B62F2C" w:rsidP="00E957B5">
            <w:pPr>
              <w:rPr>
                <w:b/>
              </w:rPr>
            </w:pPr>
            <w:r w:rsidRPr="003C4E6B">
              <w:rPr>
                <w:b/>
              </w:rPr>
              <w:t>Dalyvio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vardas, pavardė</w:t>
            </w: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  <w:r>
              <w:rPr>
                <w:b/>
              </w:rPr>
              <w:t>Instrumentas</w:t>
            </w:r>
          </w:p>
        </w:tc>
      </w:tr>
      <w:tr w:rsidR="00B62F2C" w:rsidTr="00E957B5">
        <w:tc>
          <w:tcPr>
            <w:tcW w:w="6091" w:type="dxa"/>
          </w:tcPr>
          <w:p w:rsidR="00B62F2C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Pr="003C4E6B" w:rsidRDefault="00B62F2C" w:rsidP="00E957B5">
            <w:pPr>
              <w:rPr>
                <w:b/>
              </w:rPr>
            </w:pPr>
            <w:r w:rsidRPr="003C4E6B">
              <w:rPr>
                <w:b/>
              </w:rPr>
              <w:t>Dalyvio -  mokytojo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vardas, pavardė  (Kontaktai)</w:t>
            </w: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Pr="003C4E6B" w:rsidRDefault="00B62F2C" w:rsidP="00E957B5">
            <w:pPr>
              <w:rPr>
                <w:b/>
              </w:rPr>
            </w:pPr>
            <w:r w:rsidRPr="003C4E6B">
              <w:rPr>
                <w:b/>
              </w:rPr>
              <w:t>Atliekama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programa (pildyti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pilnai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autoriaus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vardą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ir</w:t>
            </w:r>
            <w:r>
              <w:rPr>
                <w:b/>
              </w:rPr>
              <w:t xml:space="preserve"> </w:t>
            </w:r>
            <w:r w:rsidRPr="003C4E6B">
              <w:rPr>
                <w:b/>
              </w:rPr>
              <w:t>pavardę)</w:t>
            </w: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Pr="00CD4DE1" w:rsidRDefault="00B62F2C" w:rsidP="00E957B5"/>
          <w:p w:rsidR="00B62F2C" w:rsidRPr="00CD4DE1" w:rsidRDefault="00B62F2C" w:rsidP="00E957B5"/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Pr="003C4E6B" w:rsidRDefault="00B62F2C" w:rsidP="00E957B5">
            <w:pPr>
              <w:rPr>
                <w:b/>
              </w:rPr>
            </w:pPr>
            <w:r w:rsidRPr="003C4E6B">
              <w:rPr>
                <w:b/>
              </w:rPr>
              <w:t>Koncertmeisteris</w:t>
            </w: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Default="00B62F2C" w:rsidP="00E957B5">
            <w:pPr>
              <w:rPr>
                <w:b/>
              </w:rPr>
            </w:pPr>
          </w:p>
          <w:p w:rsidR="00B62F2C" w:rsidRPr="003C4E6B" w:rsidRDefault="00B62F2C" w:rsidP="00E957B5">
            <w:pPr>
              <w:rPr>
                <w:b/>
              </w:rPr>
            </w:pP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  <w:tr w:rsidR="00B62F2C" w:rsidTr="00E957B5">
        <w:tc>
          <w:tcPr>
            <w:tcW w:w="6091" w:type="dxa"/>
          </w:tcPr>
          <w:p w:rsidR="00B62F2C" w:rsidRPr="003C4E6B" w:rsidRDefault="00B62F2C" w:rsidP="00E957B5">
            <w:pPr>
              <w:rPr>
                <w:b/>
              </w:rPr>
            </w:pPr>
            <w:r w:rsidRPr="003C4E6B">
              <w:rPr>
                <w:b/>
              </w:rPr>
              <w:t>Pageidavimai</w:t>
            </w:r>
          </w:p>
          <w:p w:rsidR="00B62F2C" w:rsidRDefault="00B62F2C" w:rsidP="00E957B5">
            <w:pPr>
              <w:rPr>
                <w:b/>
              </w:rPr>
            </w:pPr>
          </w:p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992" w:type="dxa"/>
          </w:tcPr>
          <w:p w:rsidR="00B62F2C" w:rsidRDefault="00B62F2C" w:rsidP="00E957B5">
            <w:pPr>
              <w:rPr>
                <w:b/>
              </w:rPr>
            </w:pPr>
          </w:p>
        </w:tc>
        <w:tc>
          <w:tcPr>
            <w:tcW w:w="2693" w:type="dxa"/>
          </w:tcPr>
          <w:p w:rsidR="00B62F2C" w:rsidRDefault="00B62F2C" w:rsidP="00E957B5">
            <w:pPr>
              <w:rPr>
                <w:b/>
              </w:rPr>
            </w:pPr>
          </w:p>
        </w:tc>
      </w:tr>
    </w:tbl>
    <w:p w:rsidR="00B62F2C" w:rsidRDefault="00B62F2C" w:rsidP="00B62F2C"/>
    <w:p w:rsidR="00B62F2C" w:rsidRDefault="00B62F2C" w:rsidP="00B62F2C"/>
    <w:p w:rsidR="00B62F2C" w:rsidRDefault="00B62F2C" w:rsidP="00B62F2C">
      <w:r>
        <w:t>ANKETĄ PILDYTI DIDŽIOSIOMIS RAIDĖMIS</w:t>
      </w:r>
    </w:p>
    <w:p w:rsidR="00B62F2C" w:rsidRDefault="00B62F2C" w:rsidP="00B62F2C">
      <w:pPr>
        <w:pStyle w:val="Betarp"/>
        <w:rPr>
          <w:b/>
        </w:rPr>
      </w:pPr>
      <w:proofErr w:type="spellStart"/>
      <w:r>
        <w:t>Festivalio</w:t>
      </w:r>
      <w:proofErr w:type="spellEnd"/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(</w:t>
      </w:r>
      <w:proofErr w:type="spellStart"/>
      <w:r>
        <w:t>anketos</w:t>
      </w:r>
      <w:proofErr w:type="spellEnd"/>
      <w:r>
        <w:t xml:space="preserve">) </w:t>
      </w:r>
      <w:proofErr w:type="spellStart"/>
      <w:r>
        <w:t>priimamos</w:t>
      </w:r>
      <w:proofErr w:type="spellEnd"/>
      <w:r>
        <w:t xml:space="preserve">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2020</w:t>
      </w:r>
      <w:r w:rsidRPr="00C451D9">
        <w:rPr>
          <w:b/>
        </w:rPr>
        <w:t xml:space="preserve"> m. </w:t>
      </w:r>
      <w:proofErr w:type="spellStart"/>
      <w:r w:rsidRPr="00C451D9">
        <w:rPr>
          <w:b/>
        </w:rPr>
        <w:t>kovo</w:t>
      </w:r>
      <w:proofErr w:type="spellEnd"/>
      <w:r w:rsidRPr="00C451D9">
        <w:rPr>
          <w:b/>
        </w:rPr>
        <w:t xml:space="preserve"> 1 d.</w:t>
      </w:r>
    </w:p>
    <w:p w:rsidR="00B62F2C" w:rsidRDefault="00B62F2C" w:rsidP="00B62F2C">
      <w:r>
        <w:t>FESTIVALIO DALYVIO MOKESTIS – 3 EURAI</w:t>
      </w:r>
    </w:p>
    <w:p w:rsidR="00B62F2C" w:rsidRPr="00EE6544" w:rsidRDefault="00B62F2C" w:rsidP="00B62F2C">
      <w:r w:rsidRPr="00EE6544">
        <w:t xml:space="preserve">Mokestį pervesti į gavėjo sąskaitą LUMINOR banke LT514010042402860960 </w:t>
      </w:r>
    </w:p>
    <w:p w:rsidR="00B62F2C" w:rsidRPr="00B62F2C" w:rsidRDefault="00B62F2C" w:rsidP="00B62F2C">
      <w:pPr>
        <w:pStyle w:val="Betarp"/>
        <w:rPr>
          <w:b/>
          <w:u w:val="single"/>
        </w:rPr>
      </w:pPr>
      <w:proofErr w:type="spellStart"/>
      <w:r w:rsidRPr="00B62F2C">
        <w:rPr>
          <w:b/>
          <w:u w:val="single"/>
        </w:rPr>
        <w:t>Nurodyti</w:t>
      </w:r>
      <w:proofErr w:type="spellEnd"/>
      <w:r w:rsidRPr="00B62F2C">
        <w:rPr>
          <w:b/>
          <w:u w:val="single"/>
        </w:rPr>
        <w:t xml:space="preserve"> </w:t>
      </w:r>
      <w:proofErr w:type="spellStart"/>
      <w:r w:rsidRPr="00B62F2C">
        <w:rPr>
          <w:b/>
          <w:u w:val="single"/>
        </w:rPr>
        <w:t>dalyvio</w:t>
      </w:r>
      <w:proofErr w:type="spellEnd"/>
      <w:r w:rsidRPr="00B62F2C">
        <w:rPr>
          <w:b/>
          <w:u w:val="single"/>
        </w:rPr>
        <w:t xml:space="preserve"> </w:t>
      </w:r>
      <w:proofErr w:type="spellStart"/>
      <w:r w:rsidRPr="00B62F2C">
        <w:rPr>
          <w:b/>
          <w:u w:val="single"/>
        </w:rPr>
        <w:t>pavardę</w:t>
      </w:r>
      <w:proofErr w:type="spellEnd"/>
      <w:r w:rsidRPr="00B62F2C">
        <w:rPr>
          <w:b/>
          <w:u w:val="single"/>
        </w:rPr>
        <w:t xml:space="preserve">, </w:t>
      </w:r>
      <w:proofErr w:type="spellStart"/>
      <w:r w:rsidRPr="00B62F2C">
        <w:rPr>
          <w:b/>
          <w:u w:val="single"/>
        </w:rPr>
        <w:t>mokyklą</w:t>
      </w:r>
      <w:proofErr w:type="spellEnd"/>
      <w:r w:rsidRPr="00B62F2C">
        <w:rPr>
          <w:b/>
          <w:u w:val="single"/>
        </w:rPr>
        <w:t xml:space="preserve">, </w:t>
      </w:r>
      <w:proofErr w:type="spellStart"/>
      <w:r w:rsidRPr="00B62F2C">
        <w:rPr>
          <w:b/>
          <w:u w:val="single"/>
        </w:rPr>
        <w:t>festivalio</w:t>
      </w:r>
      <w:proofErr w:type="spellEnd"/>
      <w:r w:rsidRPr="00B62F2C">
        <w:rPr>
          <w:b/>
          <w:u w:val="single"/>
        </w:rPr>
        <w:t xml:space="preserve"> </w:t>
      </w:r>
      <w:proofErr w:type="spellStart"/>
      <w:r w:rsidRPr="00B62F2C">
        <w:rPr>
          <w:b/>
          <w:u w:val="single"/>
        </w:rPr>
        <w:t>pavadinimą</w:t>
      </w:r>
      <w:proofErr w:type="spellEnd"/>
      <w:r w:rsidRPr="00B62F2C">
        <w:rPr>
          <w:b/>
          <w:u w:val="single"/>
        </w:rPr>
        <w:t>.</w:t>
      </w:r>
    </w:p>
    <w:p w:rsidR="00B62F2C" w:rsidRDefault="00B62F2C" w:rsidP="00B62F2C">
      <w:r>
        <w:t>Paraiškas prašome siųsti el.</w:t>
      </w:r>
      <w:r w:rsidR="00C92600">
        <w:t xml:space="preserve"> </w:t>
      </w:r>
      <w:r>
        <w:t xml:space="preserve">paštu </w:t>
      </w:r>
      <w:hyperlink r:id="rId10" w:history="1">
        <w:r w:rsidRPr="00AA2CCE">
          <w:rPr>
            <w:rStyle w:val="Hipersaitas"/>
          </w:rPr>
          <w:t>elektrenu.meno.mokykla@gmail.com</w:t>
        </w:r>
      </w:hyperlink>
      <w:r>
        <w:t xml:space="preserve">, mokyklos </w:t>
      </w:r>
      <w:proofErr w:type="spellStart"/>
      <w:r>
        <w:t>kont</w:t>
      </w:r>
      <w:proofErr w:type="spellEnd"/>
      <w:r>
        <w:t>. tel. 8-528-39816</w:t>
      </w:r>
      <w:r w:rsidR="00C92600">
        <w:t xml:space="preserve"> </w:t>
      </w:r>
      <w:bookmarkStart w:id="0" w:name="_GoBack"/>
      <w:bookmarkEnd w:id="0"/>
      <w:r>
        <w:rPr>
          <w:rStyle w:val="Hipersaitas"/>
        </w:rPr>
        <w:fldChar w:fldCharType="begin"/>
      </w:r>
      <w:r>
        <w:rPr>
          <w:rStyle w:val="Hipersaitas"/>
        </w:rPr>
        <w:instrText xml:space="preserve"> HYPERLINK "mailto:rasa.hopeniene@gmai.com" </w:instrText>
      </w:r>
      <w:r>
        <w:rPr>
          <w:rStyle w:val="Hipersaitas"/>
        </w:rPr>
        <w:fldChar w:fldCharType="separate"/>
      </w:r>
      <w:r w:rsidRPr="00A24C5F">
        <w:rPr>
          <w:rStyle w:val="Hipersaitas"/>
        </w:rPr>
        <w:t>rasa.hopeniene@gmai.com</w:t>
      </w:r>
      <w:r>
        <w:rPr>
          <w:rStyle w:val="Hipersaitas"/>
        </w:rPr>
        <w:fldChar w:fldCharType="end"/>
      </w:r>
      <w:r>
        <w:rPr>
          <w:rStyle w:val="Hipersaitas"/>
        </w:rPr>
        <w:t xml:space="preserve"> </w:t>
      </w:r>
      <w:r>
        <w:t>tel. 8-682-45063</w:t>
      </w:r>
    </w:p>
    <w:p w:rsidR="00B62F2C" w:rsidRDefault="00B62F2C" w:rsidP="008B091B"/>
    <w:p w:rsidR="00B62F2C" w:rsidRDefault="00B62F2C" w:rsidP="008B091B"/>
    <w:sectPr w:rsidR="00B62F2C" w:rsidSect="00CA1D96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E3C"/>
    <w:multiLevelType w:val="hybridMultilevel"/>
    <w:tmpl w:val="F77AA6CA"/>
    <w:lvl w:ilvl="0" w:tplc="08085CDC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3431A0"/>
    <w:multiLevelType w:val="hybridMultilevel"/>
    <w:tmpl w:val="831C7156"/>
    <w:lvl w:ilvl="0" w:tplc="B09868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9"/>
    <w:rsid w:val="00027998"/>
    <w:rsid w:val="00041174"/>
    <w:rsid w:val="00041FB4"/>
    <w:rsid w:val="00045C5A"/>
    <w:rsid w:val="00067F64"/>
    <w:rsid w:val="000717D4"/>
    <w:rsid w:val="00071C89"/>
    <w:rsid w:val="00072A5D"/>
    <w:rsid w:val="00084528"/>
    <w:rsid w:val="000848B0"/>
    <w:rsid w:val="00131C47"/>
    <w:rsid w:val="00152CB5"/>
    <w:rsid w:val="001611B7"/>
    <w:rsid w:val="001A7345"/>
    <w:rsid w:val="001D284A"/>
    <w:rsid w:val="001D5AD8"/>
    <w:rsid w:val="002049F4"/>
    <w:rsid w:val="00234395"/>
    <w:rsid w:val="0023613C"/>
    <w:rsid w:val="00293EC0"/>
    <w:rsid w:val="002A7D5A"/>
    <w:rsid w:val="002C0D45"/>
    <w:rsid w:val="002C755D"/>
    <w:rsid w:val="002F19FB"/>
    <w:rsid w:val="00331E29"/>
    <w:rsid w:val="003A0ECA"/>
    <w:rsid w:val="003C7390"/>
    <w:rsid w:val="003F7377"/>
    <w:rsid w:val="00400C22"/>
    <w:rsid w:val="00422C77"/>
    <w:rsid w:val="004248C7"/>
    <w:rsid w:val="0045063C"/>
    <w:rsid w:val="00461012"/>
    <w:rsid w:val="00462AF8"/>
    <w:rsid w:val="004760F4"/>
    <w:rsid w:val="004A5D86"/>
    <w:rsid w:val="004C057F"/>
    <w:rsid w:val="004D7751"/>
    <w:rsid w:val="004E0CED"/>
    <w:rsid w:val="00500215"/>
    <w:rsid w:val="00551106"/>
    <w:rsid w:val="00564280"/>
    <w:rsid w:val="00566E21"/>
    <w:rsid w:val="005C0591"/>
    <w:rsid w:val="005D4DDE"/>
    <w:rsid w:val="0062419B"/>
    <w:rsid w:val="00630C19"/>
    <w:rsid w:val="0064212A"/>
    <w:rsid w:val="006510A0"/>
    <w:rsid w:val="00667CA3"/>
    <w:rsid w:val="00683FDE"/>
    <w:rsid w:val="00684ACC"/>
    <w:rsid w:val="00687E6C"/>
    <w:rsid w:val="006A42B7"/>
    <w:rsid w:val="006D5C0A"/>
    <w:rsid w:val="006E521F"/>
    <w:rsid w:val="006F2A52"/>
    <w:rsid w:val="007053A4"/>
    <w:rsid w:val="00747DA0"/>
    <w:rsid w:val="007549D2"/>
    <w:rsid w:val="007676FF"/>
    <w:rsid w:val="007F1DCF"/>
    <w:rsid w:val="007F5944"/>
    <w:rsid w:val="008229CE"/>
    <w:rsid w:val="00847A11"/>
    <w:rsid w:val="00887EAE"/>
    <w:rsid w:val="008B091B"/>
    <w:rsid w:val="008D41C0"/>
    <w:rsid w:val="008F3681"/>
    <w:rsid w:val="00926CD7"/>
    <w:rsid w:val="00977846"/>
    <w:rsid w:val="00985EE8"/>
    <w:rsid w:val="00991F20"/>
    <w:rsid w:val="009D6AE3"/>
    <w:rsid w:val="009E001D"/>
    <w:rsid w:val="009F226D"/>
    <w:rsid w:val="00A03969"/>
    <w:rsid w:val="00A57A4C"/>
    <w:rsid w:val="00AC7476"/>
    <w:rsid w:val="00AF0288"/>
    <w:rsid w:val="00B02B46"/>
    <w:rsid w:val="00B06E34"/>
    <w:rsid w:val="00B0759F"/>
    <w:rsid w:val="00B212A1"/>
    <w:rsid w:val="00B62F2C"/>
    <w:rsid w:val="00BC0837"/>
    <w:rsid w:val="00BE393C"/>
    <w:rsid w:val="00C107BB"/>
    <w:rsid w:val="00C10D57"/>
    <w:rsid w:val="00C25A27"/>
    <w:rsid w:val="00C92600"/>
    <w:rsid w:val="00C957E1"/>
    <w:rsid w:val="00CA1B4A"/>
    <w:rsid w:val="00CA1D96"/>
    <w:rsid w:val="00CA2C94"/>
    <w:rsid w:val="00CA56CB"/>
    <w:rsid w:val="00CB4D7A"/>
    <w:rsid w:val="00CC1A29"/>
    <w:rsid w:val="00D2026D"/>
    <w:rsid w:val="00D22B77"/>
    <w:rsid w:val="00D366E6"/>
    <w:rsid w:val="00D61A0C"/>
    <w:rsid w:val="00D73087"/>
    <w:rsid w:val="00D838D2"/>
    <w:rsid w:val="00D9552A"/>
    <w:rsid w:val="00DB44E8"/>
    <w:rsid w:val="00DB5BA2"/>
    <w:rsid w:val="00DC5BBF"/>
    <w:rsid w:val="00DE2597"/>
    <w:rsid w:val="00E01A72"/>
    <w:rsid w:val="00E0438D"/>
    <w:rsid w:val="00E1253D"/>
    <w:rsid w:val="00E20A86"/>
    <w:rsid w:val="00E40CA5"/>
    <w:rsid w:val="00E5275A"/>
    <w:rsid w:val="00E52BEE"/>
    <w:rsid w:val="00E70C1F"/>
    <w:rsid w:val="00EA08D1"/>
    <w:rsid w:val="00EB45FB"/>
    <w:rsid w:val="00EC1545"/>
    <w:rsid w:val="00ED695F"/>
    <w:rsid w:val="00EE343B"/>
    <w:rsid w:val="00EE6544"/>
    <w:rsid w:val="00F30199"/>
    <w:rsid w:val="00FC1DFB"/>
    <w:rsid w:val="00FD34A4"/>
    <w:rsid w:val="00FE2194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E870-8B6C-4192-8591-40C6784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1E29"/>
    <w:pPr>
      <w:spacing w:after="0" w:line="240" w:lineRule="auto"/>
    </w:pPr>
    <w:rPr>
      <w:rFonts w:eastAsia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7D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30C1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5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591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B6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6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enu.meno.mokyk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ektrenumm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ktrenu.meno.mokykl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ktrenu.meno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a.hopeniene@gmai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88DE-F713-444C-98CF-42584F37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Elektrenu meno mokykla</cp:lastModifiedBy>
  <cp:revision>4</cp:revision>
  <cp:lastPrinted>2019-11-05T13:49:00Z</cp:lastPrinted>
  <dcterms:created xsi:type="dcterms:W3CDTF">2019-11-05T13:49:00Z</dcterms:created>
  <dcterms:modified xsi:type="dcterms:W3CDTF">2019-11-05T13:52:00Z</dcterms:modified>
</cp:coreProperties>
</file>